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D009F" w14:textId="4E2B7126" w:rsidR="00CA13D6" w:rsidRDefault="00CA13D6" w:rsidP="00CA13D6">
      <w:pPr>
        <w:spacing w:after="0" w:line="240" w:lineRule="auto"/>
        <w:rPr>
          <w:b/>
          <w:bCs/>
        </w:rPr>
      </w:pPr>
      <w:r>
        <w:rPr>
          <w:b/>
          <w:bCs/>
        </w:rPr>
        <w:t xml:space="preserve">EMAIL RECEIVED 26 MAY 2026 </w:t>
      </w:r>
    </w:p>
    <w:p w14:paraId="75938683" w14:textId="4AC674E8" w:rsidR="00CA13D6" w:rsidRPr="00CA13D6" w:rsidRDefault="00CA13D6" w:rsidP="00CA13D6">
      <w:pPr>
        <w:spacing w:after="0" w:line="240" w:lineRule="auto"/>
        <w:rPr>
          <w:b/>
          <w:bCs/>
        </w:rPr>
      </w:pPr>
      <w:r>
        <w:rPr>
          <w:b/>
          <w:bCs/>
        </w:rPr>
        <w:t>FROM CEO, BABERGH MID SUFFOLK DITRICT COUNCIL</w:t>
      </w:r>
    </w:p>
    <w:p w14:paraId="295AB320" w14:textId="77777777" w:rsidR="00CA13D6" w:rsidRDefault="00CA13D6" w:rsidP="00CA13D6">
      <w:pPr>
        <w:spacing w:after="0" w:line="240" w:lineRule="auto"/>
      </w:pPr>
    </w:p>
    <w:p w14:paraId="53382533" w14:textId="7CAD8F2D" w:rsidR="00CA13D6" w:rsidRPr="00CA13D6" w:rsidRDefault="00CA13D6" w:rsidP="00CA13D6">
      <w:pPr>
        <w:spacing w:after="0" w:line="240" w:lineRule="auto"/>
      </w:pPr>
      <w:r w:rsidRPr="00CA13D6">
        <w:t>Dear Parish Clerks</w:t>
      </w:r>
    </w:p>
    <w:p w14:paraId="2BF7E780" w14:textId="77777777" w:rsidR="00CA13D6" w:rsidRPr="00CA13D6" w:rsidRDefault="00CA13D6" w:rsidP="00CA13D6">
      <w:pPr>
        <w:spacing w:after="0" w:line="240" w:lineRule="auto"/>
      </w:pPr>
      <w:r w:rsidRPr="00CA13D6">
        <w:t> </w:t>
      </w:r>
    </w:p>
    <w:p w14:paraId="6078E866" w14:textId="77777777" w:rsidR="00CA13D6" w:rsidRPr="00CA13D6" w:rsidRDefault="00CA13D6" w:rsidP="00CA13D6">
      <w:pPr>
        <w:spacing w:after="0" w:line="240" w:lineRule="auto"/>
      </w:pPr>
      <w:r w:rsidRPr="00CA13D6">
        <w:t xml:space="preserve">I wrote to you last month following social media posts about a three-day event planned at the Shrubland Estate between 10-12 </w:t>
      </w:r>
      <w:proofErr w:type="gramStart"/>
      <w:r w:rsidRPr="00CA13D6">
        <w:t>July,</w:t>
      </w:r>
      <w:proofErr w:type="gramEnd"/>
      <w:r w:rsidRPr="00CA13D6">
        <w:t xml:space="preserve"> 2026.</w:t>
      </w:r>
    </w:p>
    <w:p w14:paraId="19787529" w14:textId="77777777" w:rsidR="00CA13D6" w:rsidRPr="00CA13D6" w:rsidRDefault="00CA13D6" w:rsidP="00CA13D6">
      <w:pPr>
        <w:spacing w:after="0" w:line="240" w:lineRule="auto"/>
      </w:pPr>
      <w:r w:rsidRPr="00CA13D6">
        <w:t> </w:t>
      </w:r>
    </w:p>
    <w:p w14:paraId="3D337325" w14:textId="77777777" w:rsidR="00CA13D6" w:rsidRPr="00CA13D6" w:rsidRDefault="00CA13D6" w:rsidP="00CA13D6">
      <w:pPr>
        <w:spacing w:after="0" w:line="240" w:lineRule="auto"/>
      </w:pPr>
      <w:r w:rsidRPr="00CA13D6">
        <w:t>I wanted to confirm the event organisers have now met with the district's Safety Advisory Group, which includes representatives from Suffolk police, the district council, county council highways team, ambulance, fire service, and others.</w:t>
      </w:r>
    </w:p>
    <w:p w14:paraId="79D536B1" w14:textId="77777777" w:rsidR="00CA13D6" w:rsidRPr="00CA13D6" w:rsidRDefault="00CA13D6" w:rsidP="00CA13D6">
      <w:pPr>
        <w:spacing w:after="0" w:line="240" w:lineRule="auto"/>
      </w:pPr>
      <w:r w:rsidRPr="00CA13D6">
        <w:t> </w:t>
      </w:r>
    </w:p>
    <w:p w14:paraId="03A025DB" w14:textId="77777777" w:rsidR="00CA13D6" w:rsidRPr="00CA13D6" w:rsidRDefault="00CA13D6" w:rsidP="00CA13D6">
      <w:pPr>
        <w:spacing w:after="0" w:line="240" w:lineRule="auto"/>
      </w:pPr>
      <w:r w:rsidRPr="00CA13D6">
        <w:t>This group aims to ensure public events are hosted safely - safeguarding the wellbeing of visitors and residents, and ensuring any inconvenience is minimised.</w:t>
      </w:r>
    </w:p>
    <w:p w14:paraId="31D8F849" w14:textId="77777777" w:rsidR="00CA13D6" w:rsidRPr="00CA13D6" w:rsidRDefault="00CA13D6" w:rsidP="00CA13D6">
      <w:pPr>
        <w:spacing w:after="0" w:line="240" w:lineRule="auto"/>
      </w:pPr>
      <w:r w:rsidRPr="00CA13D6">
        <w:t> </w:t>
      </w:r>
    </w:p>
    <w:p w14:paraId="6BB9C50F" w14:textId="77777777" w:rsidR="00CA13D6" w:rsidRPr="00CA13D6" w:rsidRDefault="00CA13D6" w:rsidP="00CA13D6">
      <w:pPr>
        <w:numPr>
          <w:ilvl w:val="0"/>
          <w:numId w:val="1"/>
        </w:numPr>
        <w:spacing w:after="0" w:line="240" w:lineRule="auto"/>
      </w:pPr>
      <w:r w:rsidRPr="00CA13D6">
        <w:t>Organisers have corrected misinformation about the number of people attending the event. They expect up to 3,000 people on the first day, 6-8,000 on day two, and up to 10k on the Sunday.</w:t>
      </w:r>
    </w:p>
    <w:p w14:paraId="50C9C7A9" w14:textId="77777777" w:rsidR="00CA13D6" w:rsidRPr="00CA13D6" w:rsidRDefault="00CA13D6" w:rsidP="00CA13D6">
      <w:pPr>
        <w:numPr>
          <w:ilvl w:val="0"/>
          <w:numId w:val="1"/>
        </w:numPr>
        <w:spacing w:after="0" w:line="240" w:lineRule="auto"/>
      </w:pPr>
      <w:r w:rsidRPr="00CA13D6">
        <w:t>The event management plan includes traffic management plans and risk assessments.</w:t>
      </w:r>
    </w:p>
    <w:p w14:paraId="67FD77EF" w14:textId="77777777" w:rsidR="00CA13D6" w:rsidRPr="00CA13D6" w:rsidRDefault="00CA13D6" w:rsidP="00CA13D6">
      <w:pPr>
        <w:numPr>
          <w:ilvl w:val="0"/>
          <w:numId w:val="1"/>
        </w:numPr>
        <w:spacing w:after="0" w:line="240" w:lineRule="auto"/>
      </w:pPr>
      <w:r w:rsidRPr="00CA13D6">
        <w:t>There are no licensable activities planned that would require council approval.</w:t>
      </w:r>
    </w:p>
    <w:p w14:paraId="01EEE7FD" w14:textId="77777777" w:rsidR="00CA13D6" w:rsidRPr="00CA13D6" w:rsidRDefault="00CA13D6" w:rsidP="00CA13D6">
      <w:pPr>
        <w:spacing w:after="0" w:line="240" w:lineRule="auto"/>
      </w:pPr>
      <w:r w:rsidRPr="00CA13D6">
        <w:t> </w:t>
      </w:r>
    </w:p>
    <w:p w14:paraId="4546986C" w14:textId="77777777" w:rsidR="00CA13D6" w:rsidRPr="00CA13D6" w:rsidRDefault="00CA13D6" w:rsidP="00CA13D6">
      <w:pPr>
        <w:spacing w:after="0" w:line="240" w:lineRule="auto"/>
      </w:pPr>
      <w:r w:rsidRPr="00CA13D6">
        <w:t>The organisers have said the event will be contained within the estate with minimal impact on the local area. There were no serious concerns raised during the meeting relating to public safety.</w:t>
      </w:r>
    </w:p>
    <w:p w14:paraId="405233F7" w14:textId="77777777" w:rsidR="00CA13D6" w:rsidRPr="00CA13D6" w:rsidRDefault="00CA13D6" w:rsidP="00CA13D6">
      <w:pPr>
        <w:spacing w:after="0" w:line="240" w:lineRule="auto"/>
      </w:pPr>
      <w:r w:rsidRPr="00CA13D6">
        <w:t> </w:t>
      </w:r>
    </w:p>
    <w:p w14:paraId="2CA05536" w14:textId="77777777" w:rsidR="00CA13D6" w:rsidRPr="00CA13D6" w:rsidRDefault="00CA13D6" w:rsidP="00CA13D6">
      <w:pPr>
        <w:spacing w:after="0" w:line="240" w:lineRule="auto"/>
      </w:pPr>
      <w:r w:rsidRPr="00CA13D6">
        <w:t>The Safety Advisory Group will continue to engage with organisers in the lead up to the event.</w:t>
      </w:r>
    </w:p>
    <w:p w14:paraId="1DF1C13A" w14:textId="77777777" w:rsidR="00CA13D6" w:rsidRPr="00CA13D6" w:rsidRDefault="00CA13D6" w:rsidP="00CA13D6">
      <w:pPr>
        <w:spacing w:after="0" w:line="240" w:lineRule="auto"/>
      </w:pPr>
      <w:r w:rsidRPr="00CA13D6">
        <w:t> </w:t>
      </w:r>
    </w:p>
    <w:p w14:paraId="5E8E81EB" w14:textId="77777777" w:rsidR="00CA13D6" w:rsidRPr="00CA13D6" w:rsidRDefault="00CA13D6" w:rsidP="00CA13D6">
      <w:pPr>
        <w:spacing w:after="0" w:line="240" w:lineRule="auto"/>
      </w:pPr>
      <w:r w:rsidRPr="00CA13D6">
        <w:t>Thank you</w:t>
      </w:r>
    </w:p>
    <w:p w14:paraId="1C1B08E3" w14:textId="77777777" w:rsidR="00CA13D6" w:rsidRPr="00CA13D6" w:rsidRDefault="00CA13D6" w:rsidP="00CA13D6">
      <w:pPr>
        <w:spacing w:after="0" w:line="240" w:lineRule="auto"/>
      </w:pPr>
      <w:r w:rsidRPr="00CA13D6">
        <w:t> </w:t>
      </w:r>
    </w:p>
    <w:p w14:paraId="5430B140" w14:textId="77777777" w:rsidR="00CA13D6" w:rsidRPr="00CA13D6" w:rsidRDefault="00CA13D6" w:rsidP="00CA13D6">
      <w:pPr>
        <w:spacing w:after="0" w:line="240" w:lineRule="auto"/>
      </w:pPr>
      <w:r w:rsidRPr="00CA13D6">
        <w:t>Arthur</w:t>
      </w:r>
    </w:p>
    <w:p w14:paraId="6B0CB459" w14:textId="77777777" w:rsidR="00CA13D6" w:rsidRPr="00CA13D6" w:rsidRDefault="00CA13D6" w:rsidP="00CA13D6">
      <w:pPr>
        <w:spacing w:after="0" w:line="240" w:lineRule="auto"/>
      </w:pPr>
      <w:r w:rsidRPr="00CA13D6">
        <w:t> </w:t>
      </w:r>
    </w:p>
    <w:p w14:paraId="616F9AD7" w14:textId="77777777" w:rsidR="00CA13D6" w:rsidRPr="00CA13D6" w:rsidRDefault="00CA13D6" w:rsidP="00CA13D6">
      <w:pPr>
        <w:spacing w:after="0" w:line="240" w:lineRule="auto"/>
      </w:pPr>
      <w:r w:rsidRPr="00CA13D6">
        <w:rPr>
          <w:b/>
          <w:bCs/>
        </w:rPr>
        <w:t xml:space="preserve">Arthur </w:t>
      </w:r>
      <w:proofErr w:type="spellStart"/>
      <w:r w:rsidRPr="00CA13D6">
        <w:rPr>
          <w:b/>
          <w:bCs/>
        </w:rPr>
        <w:t>Charvonia</w:t>
      </w:r>
      <w:proofErr w:type="spellEnd"/>
    </w:p>
    <w:p w14:paraId="11940226" w14:textId="77777777" w:rsidR="00CA13D6" w:rsidRPr="00CA13D6" w:rsidRDefault="00CA13D6" w:rsidP="00CA13D6">
      <w:pPr>
        <w:spacing w:after="0" w:line="240" w:lineRule="auto"/>
      </w:pPr>
      <w:r w:rsidRPr="00CA13D6">
        <w:t>Chief Executive</w:t>
      </w:r>
    </w:p>
    <w:p w14:paraId="76232FB0" w14:textId="77777777" w:rsidR="00CA13D6" w:rsidRPr="00CA13D6" w:rsidRDefault="00CA13D6" w:rsidP="00CA13D6">
      <w:pPr>
        <w:spacing w:after="0" w:line="240" w:lineRule="auto"/>
      </w:pPr>
      <w:r w:rsidRPr="00CA13D6">
        <w:rPr>
          <w:b/>
          <w:bCs/>
        </w:rPr>
        <w:t>Babergh and Mid Suffolk District Councils – Working Together</w:t>
      </w:r>
    </w:p>
    <w:p w14:paraId="3EE96282" w14:textId="77777777" w:rsidR="00CA13D6" w:rsidRPr="00CA13D6" w:rsidRDefault="00CA13D6" w:rsidP="00CA13D6">
      <w:pPr>
        <w:spacing w:after="0" w:line="240" w:lineRule="auto"/>
      </w:pPr>
      <w:r w:rsidRPr="00CA13D6">
        <w:rPr>
          <w:b/>
          <w:bCs/>
        </w:rPr>
        <w:t> </w:t>
      </w:r>
    </w:p>
    <w:p w14:paraId="37CF4ECE" w14:textId="77777777" w:rsidR="0004511E" w:rsidRDefault="0004511E" w:rsidP="00CA13D6">
      <w:pPr>
        <w:spacing w:after="0" w:line="240" w:lineRule="auto"/>
      </w:pPr>
    </w:p>
    <w:sectPr w:rsidR="000451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F39A2"/>
    <w:multiLevelType w:val="multilevel"/>
    <w:tmpl w:val="95A09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356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3D6"/>
    <w:rsid w:val="0004511E"/>
    <w:rsid w:val="005A7AF8"/>
    <w:rsid w:val="00CA13D6"/>
    <w:rsid w:val="00DA01A5"/>
    <w:rsid w:val="00EE7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8A826"/>
  <w15:chartTrackingRefBased/>
  <w15:docId w15:val="{77D14C2C-76E9-40C3-A9E5-69738073C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3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13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13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13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13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13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3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3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3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3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13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13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13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13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13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3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3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3D6"/>
    <w:rPr>
      <w:rFonts w:eastAsiaTheme="majorEastAsia" w:cstheme="majorBidi"/>
      <w:color w:val="272727" w:themeColor="text1" w:themeTint="D8"/>
    </w:rPr>
  </w:style>
  <w:style w:type="paragraph" w:styleId="Title">
    <w:name w:val="Title"/>
    <w:basedOn w:val="Normal"/>
    <w:next w:val="Normal"/>
    <w:link w:val="TitleChar"/>
    <w:uiPriority w:val="10"/>
    <w:qFormat/>
    <w:rsid w:val="00CA13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3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3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3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3D6"/>
    <w:pPr>
      <w:spacing w:before="160"/>
      <w:jc w:val="center"/>
    </w:pPr>
    <w:rPr>
      <w:i/>
      <w:iCs/>
      <w:color w:val="404040" w:themeColor="text1" w:themeTint="BF"/>
    </w:rPr>
  </w:style>
  <w:style w:type="character" w:customStyle="1" w:styleId="QuoteChar">
    <w:name w:val="Quote Char"/>
    <w:basedOn w:val="DefaultParagraphFont"/>
    <w:link w:val="Quote"/>
    <w:uiPriority w:val="29"/>
    <w:rsid w:val="00CA13D6"/>
    <w:rPr>
      <w:i/>
      <w:iCs/>
      <w:color w:val="404040" w:themeColor="text1" w:themeTint="BF"/>
    </w:rPr>
  </w:style>
  <w:style w:type="paragraph" w:styleId="ListParagraph">
    <w:name w:val="List Paragraph"/>
    <w:basedOn w:val="Normal"/>
    <w:uiPriority w:val="34"/>
    <w:qFormat/>
    <w:rsid w:val="00CA13D6"/>
    <w:pPr>
      <w:ind w:left="720"/>
      <w:contextualSpacing/>
    </w:pPr>
  </w:style>
  <w:style w:type="character" w:styleId="IntenseEmphasis">
    <w:name w:val="Intense Emphasis"/>
    <w:basedOn w:val="DefaultParagraphFont"/>
    <w:uiPriority w:val="21"/>
    <w:qFormat/>
    <w:rsid w:val="00CA13D6"/>
    <w:rPr>
      <w:i/>
      <w:iCs/>
      <w:color w:val="0F4761" w:themeColor="accent1" w:themeShade="BF"/>
    </w:rPr>
  </w:style>
  <w:style w:type="paragraph" w:styleId="IntenseQuote">
    <w:name w:val="Intense Quote"/>
    <w:basedOn w:val="Normal"/>
    <w:next w:val="Normal"/>
    <w:link w:val="IntenseQuoteChar"/>
    <w:uiPriority w:val="30"/>
    <w:qFormat/>
    <w:rsid w:val="00CA13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13D6"/>
    <w:rPr>
      <w:i/>
      <w:iCs/>
      <w:color w:val="0F4761" w:themeColor="accent1" w:themeShade="BF"/>
    </w:rPr>
  </w:style>
  <w:style w:type="character" w:styleId="IntenseReference">
    <w:name w:val="Intense Reference"/>
    <w:basedOn w:val="DefaultParagraphFont"/>
    <w:uiPriority w:val="32"/>
    <w:qFormat/>
    <w:rsid w:val="00CA13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208</Words>
  <Characters>1190</Characters>
  <Application>Microsoft Office Word</Application>
  <DocSecurity>0</DocSecurity>
  <Lines>9</Lines>
  <Paragraphs>2</Paragraphs>
  <ScaleCrop>false</ScaleCrop>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Burt</dc:creator>
  <cp:keywords/>
  <dc:description/>
  <cp:lastModifiedBy>Maggie Burt</cp:lastModifiedBy>
  <cp:revision>1</cp:revision>
  <dcterms:created xsi:type="dcterms:W3CDTF">2026-05-27T11:00:00Z</dcterms:created>
  <dcterms:modified xsi:type="dcterms:W3CDTF">2026-05-27T11:03:00Z</dcterms:modified>
</cp:coreProperties>
</file>